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5F5BB5EF" w:rsidR="003408AB" w:rsidRPr="00574CDD" w:rsidRDefault="00002E5D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A94DA8">
        <w:rPr>
          <w:rFonts w:cs="Calibri"/>
          <w:b/>
        </w:rPr>
        <w:t>6</w:t>
      </w:r>
      <w:r w:rsidR="00923224" w:rsidRPr="00326AC5">
        <w:rPr>
          <w:rFonts w:cs="Calibri"/>
          <w:b/>
        </w:rPr>
        <w:t>/ARZ/FELU.09.02</w:t>
      </w:r>
    </w:p>
    <w:p w14:paraId="31BD7CA8" w14:textId="66ABF5EC" w:rsidR="00525B72" w:rsidRPr="00574CDD" w:rsidRDefault="007F56BE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C71FF5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E04C64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E04C64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26C25321" w:rsidR="00177300" w:rsidRPr="00574CDD" w:rsidRDefault="00626B8D" w:rsidP="00E04C64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Administratorem Pani/Pana danych osobowych jest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289D0F03" w14:textId="275BEB58" w:rsidR="006E661F" w:rsidRPr="000D17ED" w:rsidRDefault="00924AF9" w:rsidP="00E04C64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097C430B" w14:textId="4B43E733" w:rsidR="00001C5E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przetwarzane będą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 xml:space="preserve">na podstawie art. 6 ust. 1 lit. c i e), </w:t>
      </w:r>
      <w:r w:rsidR="00DD2F0C" w:rsidRPr="00D36456">
        <w:rPr>
          <w:rFonts w:asciiTheme="minorHAnsi" w:hAnsiTheme="minorHAnsi" w:cstheme="minorHAnsi"/>
          <w:lang w:eastAsia="ar-SA"/>
        </w:rPr>
        <w:t>art. 9 ust. 2 lit. g oraz art. 10</w:t>
      </w:r>
      <w:r w:rsidR="00DD2F0C"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rozporządzenia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83463B" w:rsidRPr="00574CDD">
        <w:rPr>
          <w:rFonts w:asciiTheme="minorHAnsi" w:hAnsiTheme="minorHAnsi" w:cstheme="minorHAnsi"/>
          <w:lang w:eastAsia="ar-SA"/>
        </w:rPr>
        <w:t>późn</w:t>
      </w:r>
      <w:proofErr w:type="spellEnd"/>
      <w:r w:rsidR="0083463B" w:rsidRPr="00574CDD">
        <w:rPr>
          <w:rFonts w:asciiTheme="minorHAnsi" w:hAnsiTheme="minorHAnsi" w:cstheme="minorHAnsi"/>
          <w:lang w:eastAsia="ar-SA"/>
        </w:rPr>
        <w:t xml:space="preserve">. zm.); ustawy z dnia 28 kwietnia 2022 r. o zasadach realizacji zadań finansowanych ze środków europejskich w perspektywie finansowej 2021-2027, </w:t>
      </w:r>
      <w:r w:rsidR="008B19EE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8B19EE" w:rsidRPr="00D36456">
        <w:rPr>
          <w:rFonts w:asciiTheme="minorHAnsi" w:hAnsiTheme="minorHAnsi" w:cstheme="minorHAnsi"/>
        </w:rPr>
        <w:t>związanym z 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</w:t>
      </w:r>
      <w:r w:rsidR="008B19E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0C6F4D5" w:rsidR="00EB3567" w:rsidRPr="00574CDD" w:rsidRDefault="00F54BCC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 upoważnionym na podstawie przepisów prawa, </w:t>
      </w:r>
      <w:r w:rsidRPr="00D36456">
        <w:rPr>
          <w:rFonts w:asciiTheme="minorHAnsi" w:hAnsiTheme="minorHAnsi" w:cstheme="minorHAnsi"/>
        </w:rPr>
        <w:t>w szczególności Instytucji Pośredniczącej</w:t>
      </w:r>
      <w:r w:rsidR="002735D5">
        <w:rPr>
          <w:rFonts w:asciiTheme="minorHAnsi" w:hAnsiTheme="minorHAnsi" w:cstheme="minorHAnsi"/>
        </w:rPr>
        <w:t xml:space="preserve"> (Wojewódzki Urząd Pracy w Lublinie)</w:t>
      </w:r>
      <w:r w:rsidRPr="00D36456">
        <w:rPr>
          <w:rFonts w:asciiTheme="minorHAnsi" w:hAnsiTheme="minorHAnsi" w:cstheme="minorHAnsi"/>
        </w:rPr>
        <w:t>, Instytucji Zarządzającej</w:t>
      </w:r>
      <w:r w:rsidR="009D115C">
        <w:rPr>
          <w:rFonts w:asciiTheme="minorHAnsi" w:hAnsiTheme="minorHAnsi" w:cstheme="minorHAnsi"/>
        </w:rPr>
        <w:t xml:space="preserve"> (Zarząd Województwa Lubelskiego)</w:t>
      </w:r>
      <w:r w:rsidRPr="00D36456">
        <w:rPr>
          <w:rFonts w:asciiTheme="minorHAnsi" w:hAnsiTheme="minorHAnsi" w:cstheme="minorHAnsi"/>
        </w:rPr>
        <w:t>, IK UP</w:t>
      </w:r>
      <w:r w:rsidR="00990FCD">
        <w:rPr>
          <w:rFonts w:asciiTheme="minorHAnsi" w:hAnsiTheme="minorHAnsi" w:cstheme="minorHAnsi"/>
        </w:rPr>
        <w:t xml:space="preserve"> (Minister właściwy do spraw rozwoju regionalnego),</w:t>
      </w:r>
      <w:r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B52A85B" w:rsidR="00177300" w:rsidRPr="00574CDD" w:rsidRDefault="002F2FF2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Pr="00D36456">
        <w:rPr>
          <w:rFonts w:asciiTheme="minorHAnsi" w:hAnsiTheme="minorHAnsi" w:cstheme="minorHAnsi"/>
        </w:rPr>
        <w:t xml:space="preserve">będą przechowywane zgodnie z Wytycznymi Ministra Funduszy i Polityki Regionalnej dotyczącymi kwalifikowalności wydatków na lata 2021-2027 oraz z umową o dofinansowanie realizacji projektu, w ramach którego prowadzone jest postępowanie, </w:t>
      </w:r>
      <w:proofErr w:type="spellStart"/>
      <w:r w:rsidRPr="00D36456">
        <w:rPr>
          <w:rFonts w:asciiTheme="minorHAnsi" w:hAnsiTheme="minorHAnsi" w:cstheme="minorHAnsi"/>
        </w:rPr>
        <w:t>t.j</w:t>
      </w:r>
      <w:proofErr w:type="spellEnd"/>
      <w:r w:rsidRPr="00D36456">
        <w:rPr>
          <w:rFonts w:asciiTheme="minorHAnsi" w:hAnsiTheme="minorHAnsi" w:cstheme="minorHAnsi"/>
        </w:rPr>
        <w:t>. przez okres pięciu lat od dnia 31 grudnia roku, w którym Instytucja Pośrednicząca dokonała ostatniej płatności na rzecz Zamawiającego</w:t>
      </w:r>
      <w:r w:rsidR="00177300"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 xml:space="preserve">dotyczących jest wymogiem ustawowym, związanym z udziałem w postępowaniu o udzielenie zamówienia zgodnie </w:t>
      </w:r>
      <w:r w:rsidR="002F29AC" w:rsidRPr="00574CDD">
        <w:rPr>
          <w:rFonts w:asciiTheme="minorHAnsi" w:hAnsiTheme="minorHAnsi" w:cstheme="minorHAnsi"/>
        </w:rPr>
        <w:lastRenderedPageBreak/>
        <w:t>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</w:t>
      </w:r>
      <w:proofErr w:type="gramStart"/>
      <w:r w:rsidR="002F29AC" w:rsidRPr="00574CDD">
        <w:rPr>
          <w:rFonts w:asciiTheme="minorHAnsi" w:hAnsiTheme="minorHAnsi" w:cstheme="minorHAnsi"/>
        </w:rPr>
        <w:t>nie podania</w:t>
      </w:r>
      <w:proofErr w:type="gramEnd"/>
      <w:r w:rsidR="002F29AC" w:rsidRPr="00574CDD">
        <w:rPr>
          <w:rFonts w:asciiTheme="minorHAnsi" w:hAnsiTheme="minorHAnsi" w:cstheme="minorHAnsi"/>
        </w:rPr>
        <w:t xml:space="preserve">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CC6E3AA" w:rsidR="004878CB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5F4115" w:rsidR="005D2BD1" w:rsidRPr="00574CDD" w:rsidRDefault="005D2BD1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574CDD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A1FA" w14:textId="77777777" w:rsidR="00E76AAF" w:rsidRDefault="00E76AAF" w:rsidP="007F34D5">
      <w:pPr>
        <w:spacing w:after="0" w:line="240" w:lineRule="auto"/>
      </w:pPr>
      <w:r>
        <w:separator/>
      </w:r>
    </w:p>
  </w:endnote>
  <w:endnote w:type="continuationSeparator" w:id="0">
    <w:p w14:paraId="73A64D32" w14:textId="77777777" w:rsidR="00E76AAF" w:rsidRDefault="00E76A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D860" w14:textId="77777777" w:rsidR="00E76AAF" w:rsidRDefault="00E76AAF" w:rsidP="007F34D5">
      <w:pPr>
        <w:spacing w:after="0" w:line="240" w:lineRule="auto"/>
      </w:pPr>
      <w:r>
        <w:separator/>
      </w:r>
    </w:p>
  </w:footnote>
  <w:footnote w:type="continuationSeparator" w:id="0">
    <w:p w14:paraId="12A2F0D8" w14:textId="77777777" w:rsidR="00E76AAF" w:rsidRDefault="00E76AA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320A7936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D91502">
      <w:rPr>
        <w:noProof/>
        <w:sz w:val="8"/>
      </w:rPr>
      <w:drawing>
        <wp:inline distT="0" distB="0" distL="0" distR="0" wp14:anchorId="56D8C9C2" wp14:editId="0A95D8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17ED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67606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35D5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2F2FF2"/>
    <w:rsid w:val="0030295E"/>
    <w:rsid w:val="003031B2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5FF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1BF"/>
    <w:rsid w:val="005C2CCD"/>
    <w:rsid w:val="005C3C19"/>
    <w:rsid w:val="005C3F11"/>
    <w:rsid w:val="005C57ED"/>
    <w:rsid w:val="005D2512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26B8D"/>
    <w:rsid w:val="00630350"/>
    <w:rsid w:val="006323D1"/>
    <w:rsid w:val="00636A54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C20E7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E29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19EE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3224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0FCD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15C"/>
    <w:rsid w:val="009D152F"/>
    <w:rsid w:val="009F0509"/>
    <w:rsid w:val="009F1A1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4DA8"/>
    <w:rsid w:val="00A95F91"/>
    <w:rsid w:val="00A97EEC"/>
    <w:rsid w:val="00AA1E48"/>
    <w:rsid w:val="00AA3E2D"/>
    <w:rsid w:val="00AA5918"/>
    <w:rsid w:val="00AB0F92"/>
    <w:rsid w:val="00AB2AD6"/>
    <w:rsid w:val="00AB2E7F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C8B"/>
    <w:rsid w:val="00BB3E0C"/>
    <w:rsid w:val="00BB48CA"/>
    <w:rsid w:val="00BB5A83"/>
    <w:rsid w:val="00BB6A2F"/>
    <w:rsid w:val="00BD03B7"/>
    <w:rsid w:val="00BD60A7"/>
    <w:rsid w:val="00BE4BD1"/>
    <w:rsid w:val="00BE603E"/>
    <w:rsid w:val="00BE70B3"/>
    <w:rsid w:val="00BE73CB"/>
    <w:rsid w:val="00BE7586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1FF5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0FC1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502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D2F0C"/>
    <w:rsid w:val="00DF4668"/>
    <w:rsid w:val="00E01CA3"/>
    <w:rsid w:val="00E03B39"/>
    <w:rsid w:val="00E04C64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635D"/>
    <w:rsid w:val="00E97A66"/>
    <w:rsid w:val="00EA3D64"/>
    <w:rsid w:val="00EA71E1"/>
    <w:rsid w:val="00EA7501"/>
    <w:rsid w:val="00EB3567"/>
    <w:rsid w:val="00ED1C2F"/>
    <w:rsid w:val="00ED3086"/>
    <w:rsid w:val="00ED5CB5"/>
    <w:rsid w:val="00ED6A8A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9A7"/>
    <w:rsid w:val="00F2475B"/>
    <w:rsid w:val="00F26088"/>
    <w:rsid w:val="00F2644B"/>
    <w:rsid w:val="00F3491D"/>
    <w:rsid w:val="00F34955"/>
    <w:rsid w:val="00F353A6"/>
    <w:rsid w:val="00F468F5"/>
    <w:rsid w:val="00F50EE3"/>
    <w:rsid w:val="00F52DF5"/>
    <w:rsid w:val="00F538FB"/>
    <w:rsid w:val="00F54BCC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2025-12-01T14:09:00Z</dcterms:modified>
</cp:coreProperties>
</file>